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0996" w:rsidRDefault="00640996">
      <w:r>
        <w:rPr>
          <w:noProof/>
        </w:rPr>
      </w:r>
      <w:r w:rsidR="00D8456F">
        <w:pict>
          <v:group id="_x0000_s1046" editas="canvas" style="width:561.15pt;height:158.1pt;mso-position-horizontal-relative:char;mso-position-vertical-relative:line" coordorigin="4070,690" coordsize="16504,4648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7" type="#_x0000_t75" style="position:absolute;left:4070;top:690;width:16504;height:4648" o:preferrelative="f" strokecolor="white">
              <v:fill o:detectmouseclick="t"/>
              <v:path o:extrusionok="t" o:connecttype="none"/>
              <o:lock v:ext="edit" text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4" type="#_x0000_t202" style="position:absolute;left:4070;top:690;width:16382;height:1852" stroked="f">
              <v:textbox style="mso-next-textbox:#_x0000_s1054">
                <w:txbxContent>
                  <w:p w:rsidR="00640996" w:rsidRPr="005874DA" w:rsidRDefault="00640996" w:rsidP="00640996">
                    <w:pPr>
                      <w:jc w:val="center"/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</w:pPr>
                    <w:r w:rsidRPr="005874DA">
                      <w:rPr>
                        <w:rFonts w:ascii="Century Gothic" w:hAnsi="Century Gothic"/>
                        <w:b/>
                        <w:sz w:val="40"/>
                        <w:szCs w:val="40"/>
                      </w:rPr>
                      <w:t xml:space="preserve">PODKARPACKI OKRĘGOWY ZWIĄZEK LEKKIEJ ATLETYKI </w:t>
                    </w:r>
                  </w:p>
                  <w:p w:rsidR="00640996" w:rsidRPr="005874DA" w:rsidRDefault="00640996" w:rsidP="00640996">
                    <w:pPr>
                      <w:jc w:val="center"/>
                      <w:rPr>
                        <w:rFonts w:ascii="Century Gothic" w:hAnsi="Century Gothic"/>
                        <w:b/>
                        <w:sz w:val="30"/>
                        <w:szCs w:val="30"/>
                      </w:rPr>
                    </w:pPr>
                    <w:r w:rsidRPr="005874DA">
                      <w:rPr>
                        <w:rFonts w:ascii="Century Gothic" w:hAnsi="Century Gothic"/>
                        <w:sz w:val="30"/>
                        <w:szCs w:val="30"/>
                      </w:rPr>
                      <w:t>email:</w:t>
                    </w:r>
                    <w:r w:rsidRPr="005874DA">
                      <w:rPr>
                        <w:rFonts w:ascii="Arial" w:hAnsi="Arial" w:cs="Arial"/>
                        <w:b/>
                        <w:sz w:val="30"/>
                        <w:szCs w:val="30"/>
                      </w:rPr>
                      <w:t xml:space="preserve"> </w:t>
                    </w:r>
                    <w:hyperlink r:id="rId5" w:history="1">
                      <w:r w:rsidRPr="005874DA">
                        <w:rPr>
                          <w:rStyle w:val="Hipercze"/>
                          <w:rFonts w:ascii="Arial" w:hAnsi="Arial" w:cs="Arial"/>
                          <w:b/>
                          <w:color w:val="auto"/>
                          <w:sz w:val="30"/>
                          <w:szCs w:val="30"/>
                          <w:u w:val="none"/>
                        </w:rPr>
                        <w:t>biuro@pozla.pl</w:t>
                      </w:r>
                    </w:hyperlink>
                    <w:r w:rsidRPr="005874DA">
                      <w:rPr>
                        <w:rFonts w:ascii="Century Gothic" w:hAnsi="Century Gothic"/>
                        <w:b/>
                        <w:sz w:val="30"/>
                        <w:szCs w:val="30"/>
                      </w:rPr>
                      <w:t xml:space="preserve">, </w:t>
                    </w:r>
                    <w:r w:rsidRPr="005874DA">
                      <w:rPr>
                        <w:rFonts w:ascii="Century Gothic" w:hAnsi="Century Gothic"/>
                        <w:sz w:val="30"/>
                        <w:szCs w:val="30"/>
                      </w:rPr>
                      <w:t>strona internetowa:</w:t>
                    </w:r>
                    <w:r w:rsidRPr="005874DA">
                      <w:rPr>
                        <w:rFonts w:ascii="Century Gothic" w:hAnsi="Century Gothic"/>
                        <w:b/>
                        <w:sz w:val="30"/>
                        <w:szCs w:val="30"/>
                      </w:rPr>
                      <w:t xml:space="preserve"> </w:t>
                    </w:r>
                    <w:hyperlink r:id="rId6" w:history="1">
                      <w:r w:rsidRPr="005874DA">
                        <w:rPr>
                          <w:rStyle w:val="Hipercze"/>
                          <w:rFonts w:ascii="Arial" w:hAnsi="Arial" w:cs="Arial"/>
                          <w:b/>
                          <w:color w:val="auto"/>
                          <w:sz w:val="30"/>
                          <w:szCs w:val="30"/>
                          <w:u w:val="none"/>
                        </w:rPr>
                        <w:t>www.pozla.pl</w:t>
                      </w:r>
                    </w:hyperlink>
                    <w:r w:rsidRPr="005874DA">
                      <w:rPr>
                        <w:rFonts w:ascii="Century Gothic" w:hAnsi="Century Gothic"/>
                        <w:b/>
                        <w:sz w:val="30"/>
                        <w:szCs w:val="30"/>
                      </w:rPr>
                      <w:t xml:space="preserve"> </w:t>
                    </w:r>
                  </w:p>
                  <w:p w:rsidR="00640996" w:rsidRPr="005874DA" w:rsidRDefault="00640996" w:rsidP="00640996">
                    <w:pPr>
                      <w:jc w:val="center"/>
                      <w:rPr>
                        <w:rFonts w:ascii="Century Gothic" w:hAnsi="Century Gothic"/>
                        <w:sz w:val="18"/>
                        <w:szCs w:val="18"/>
                      </w:rPr>
                    </w:pPr>
                  </w:p>
                </w:txbxContent>
              </v:textbox>
            </v:shape>
            <v:shape id="_x0000_s1069" type="#_x0000_t202" style="position:absolute;left:6366;top:2542;width:13649;height:2292" stroked="f">
              <v:textbox>
                <w:txbxContent>
                  <w:p w:rsidR="00640996" w:rsidRPr="00826E39" w:rsidRDefault="00826E39" w:rsidP="00221DA4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  <w:r w:rsidRPr="00826E39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MISTRZOS</w:t>
                    </w:r>
                    <w:r w:rsidR="002E567A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 xml:space="preserve">TWA </w:t>
                    </w:r>
                    <w:r w:rsidR="003B7038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>WOJ. PODKARPA</w:t>
                    </w:r>
                    <w:r w:rsidR="003947D6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t xml:space="preserve">CKIEGO </w:t>
                    </w:r>
                    <w:r w:rsidR="003947D6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  <w:t>W BIEGACH PRZEŁAJOWYCH</w:t>
                    </w:r>
                    <w:r w:rsidR="002E567A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  <w:t>I GRAND PRIX PODKARPACIA</w:t>
                    </w:r>
                    <w:r w:rsidR="003947D6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</w:r>
                    <w:r w:rsidR="001321D7" w:rsidRPr="00826E39">
                      <w:rPr>
                        <w:rFonts w:ascii="Verdana" w:hAnsi="Verdana"/>
                        <w:b/>
                        <w:sz w:val="36"/>
                        <w:szCs w:val="36"/>
                      </w:rPr>
                      <w:br/>
                    </w:r>
                  </w:p>
                  <w:p w:rsidR="003D691C" w:rsidRPr="00071FAF" w:rsidRDefault="003D691C" w:rsidP="00640996">
                    <w:pPr>
                      <w:jc w:val="center"/>
                      <w:rPr>
                        <w:rFonts w:ascii="Verdana" w:hAnsi="Verdana"/>
                        <w:b/>
                        <w:sz w:val="36"/>
                        <w:szCs w:val="36"/>
                      </w:rPr>
                    </w:pPr>
                  </w:p>
                </w:txbxContent>
              </v:textbox>
            </v:shape>
            <v:shape id="_x0000_s1071" type="#_x0000_t202" style="position:absolute;left:4070;top:2428;width:2954;height:2910" stroked="f">
              <v:textbox>
                <w:txbxContent>
                  <w:p w:rsidR="00217578" w:rsidRDefault="0058410A">
                    <w:r>
                      <w:rPr>
                        <w:noProof/>
                      </w:rPr>
                      <w:drawing>
                        <wp:inline distT="0" distB="0" distL="0" distR="0">
                          <wp:extent cx="1285875" cy="990600"/>
                          <wp:effectExtent l="19050" t="0" r="9525" b="0"/>
                          <wp:docPr id="2" name="Obraz 2" descr="male_logo_POZLA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male_logo_POZLA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85875" cy="9906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  <w10:anchorlock/>
          </v:group>
        </w:pict>
      </w:r>
    </w:p>
    <w:p w:rsidR="00640996" w:rsidRPr="008E715D" w:rsidRDefault="00071FAF" w:rsidP="00071FAF">
      <w:pPr>
        <w:jc w:val="center"/>
        <w:rPr>
          <w:rFonts w:ascii="Arial" w:hAnsi="Arial" w:cs="Arial"/>
          <w:b/>
          <w:sz w:val="28"/>
          <w:szCs w:val="28"/>
        </w:rPr>
      </w:pPr>
      <w:r w:rsidRPr="008E715D">
        <w:rPr>
          <w:rFonts w:ascii="Arial" w:hAnsi="Arial" w:cs="Arial"/>
          <w:b/>
          <w:sz w:val="28"/>
          <w:szCs w:val="28"/>
        </w:rPr>
        <w:t>REGULAMIN ZAWODÓW</w:t>
      </w:r>
    </w:p>
    <w:p w:rsidR="00071FAF" w:rsidRDefault="00071FAF" w:rsidP="00071FAF">
      <w:pPr>
        <w:jc w:val="center"/>
      </w:pPr>
    </w:p>
    <w:p w:rsidR="00207258" w:rsidRPr="00937F50" w:rsidRDefault="00221DA4" w:rsidP="00937F50">
      <w:pPr>
        <w:numPr>
          <w:ilvl w:val="0"/>
          <w:numId w:val="14"/>
        </w:numPr>
        <w:spacing w:line="276" w:lineRule="auto"/>
        <w:ind w:left="357" w:hanging="35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Kierownictwo</w:t>
      </w:r>
      <w:r w:rsidR="00937F50">
        <w:rPr>
          <w:rFonts w:ascii="Tahoma" w:hAnsi="Tahoma" w:cs="Tahoma"/>
          <w:b/>
          <w:bCs/>
        </w:rPr>
        <w:t xml:space="preserve"> i organizacja</w:t>
      </w:r>
      <w:r>
        <w:rPr>
          <w:rFonts w:ascii="Tahoma" w:hAnsi="Tahoma" w:cs="Tahoma"/>
          <w:b/>
          <w:bCs/>
        </w:rPr>
        <w:t xml:space="preserve">: </w:t>
      </w:r>
      <w:r>
        <w:rPr>
          <w:rFonts w:ascii="Tahoma" w:hAnsi="Tahoma" w:cs="Tahoma"/>
        </w:rPr>
        <w:t>Podkarpacki Okręgowy Związek Lekkiej Atletyki</w:t>
      </w:r>
      <w:r w:rsidR="00937F50">
        <w:rPr>
          <w:rFonts w:ascii="Tahoma" w:hAnsi="Tahoma" w:cs="Tahoma"/>
          <w:b/>
          <w:bCs/>
        </w:rPr>
        <w:br/>
      </w:r>
    </w:p>
    <w:p w:rsidR="00221DA4" w:rsidRDefault="00221DA4" w:rsidP="00221DA4">
      <w:pPr>
        <w:numPr>
          <w:ilvl w:val="0"/>
          <w:numId w:val="14"/>
        </w:numPr>
        <w:spacing w:after="120" w:line="276" w:lineRule="auto"/>
        <w:ind w:left="357" w:hanging="357"/>
        <w:rPr>
          <w:rFonts w:ascii="Tahoma" w:hAnsi="Tahoma" w:cs="Tahoma"/>
          <w:b/>
          <w:bCs/>
        </w:rPr>
      </w:pPr>
      <w:r w:rsidRPr="005874DA">
        <w:rPr>
          <w:rFonts w:ascii="Tahoma" w:hAnsi="Tahoma" w:cs="Tahoma"/>
          <w:b/>
          <w:bCs/>
        </w:rPr>
        <w:t>Termin i miejsce:</w:t>
      </w:r>
      <w:r w:rsidR="009B3D16">
        <w:rPr>
          <w:rFonts w:ascii="Tahoma" w:hAnsi="Tahoma" w:cs="Tahoma"/>
        </w:rPr>
        <w:t xml:space="preserve"> </w:t>
      </w:r>
      <w:r w:rsidR="00CA5622">
        <w:rPr>
          <w:rFonts w:ascii="Tahoma" w:hAnsi="Tahoma" w:cs="Tahoma"/>
        </w:rPr>
        <w:tab/>
      </w:r>
      <w:r w:rsidR="00937F50">
        <w:rPr>
          <w:rFonts w:ascii="Tahoma" w:hAnsi="Tahoma" w:cs="Tahoma"/>
          <w:b/>
          <w:color w:val="FF0000"/>
        </w:rPr>
        <w:t>26</w:t>
      </w:r>
      <w:r w:rsidR="002E567A">
        <w:rPr>
          <w:rFonts w:ascii="Tahoma" w:hAnsi="Tahoma" w:cs="Tahoma"/>
          <w:b/>
          <w:color w:val="FF0000"/>
        </w:rPr>
        <w:t xml:space="preserve"> marca 20</w:t>
      </w:r>
      <w:r w:rsidR="00937F50">
        <w:rPr>
          <w:rFonts w:ascii="Tahoma" w:hAnsi="Tahoma" w:cs="Tahoma"/>
          <w:b/>
          <w:color w:val="FF0000"/>
        </w:rPr>
        <w:t>21 r. / piątek / godz. 16</w:t>
      </w:r>
      <w:r w:rsidR="002E567A">
        <w:rPr>
          <w:rFonts w:ascii="Tahoma" w:hAnsi="Tahoma" w:cs="Tahoma"/>
          <w:b/>
          <w:color w:val="FF0000"/>
        </w:rPr>
        <w:t>.</w:t>
      </w:r>
      <w:r w:rsidR="00937F50">
        <w:rPr>
          <w:rFonts w:ascii="Tahoma" w:hAnsi="Tahoma" w:cs="Tahoma"/>
          <w:b/>
          <w:color w:val="FF0000"/>
        </w:rPr>
        <w:t>15</w:t>
      </w:r>
      <w:r w:rsidR="00CA5622">
        <w:rPr>
          <w:rFonts w:ascii="Tahoma" w:hAnsi="Tahoma" w:cs="Tahoma"/>
        </w:rPr>
        <w:t xml:space="preserve"> </w:t>
      </w:r>
      <w:r w:rsidR="00CA5622">
        <w:rPr>
          <w:rFonts w:ascii="Tahoma" w:hAnsi="Tahoma" w:cs="Tahoma"/>
        </w:rPr>
        <w:br/>
      </w:r>
      <w:r w:rsidR="00CA5622">
        <w:rPr>
          <w:rFonts w:ascii="Tahoma" w:hAnsi="Tahoma" w:cs="Tahoma"/>
        </w:rPr>
        <w:tab/>
      </w:r>
      <w:r w:rsidR="00CA5622">
        <w:rPr>
          <w:rFonts w:ascii="Tahoma" w:hAnsi="Tahoma" w:cs="Tahoma"/>
        </w:rPr>
        <w:tab/>
      </w:r>
      <w:r w:rsidR="00CA5622">
        <w:rPr>
          <w:rFonts w:ascii="Tahoma" w:hAnsi="Tahoma" w:cs="Tahoma"/>
        </w:rPr>
        <w:tab/>
      </w:r>
      <w:r w:rsidR="00CA5622">
        <w:rPr>
          <w:rFonts w:ascii="Tahoma" w:hAnsi="Tahoma" w:cs="Tahoma"/>
        </w:rPr>
        <w:tab/>
      </w:r>
      <w:r w:rsidR="00CA5622">
        <w:rPr>
          <w:rFonts w:ascii="Tahoma" w:hAnsi="Tahoma" w:cs="Tahoma"/>
        </w:rPr>
        <w:tab/>
        <w:t>Obiekty sport</w:t>
      </w:r>
      <w:r w:rsidR="002E567A">
        <w:rPr>
          <w:rFonts w:ascii="Tahoma" w:hAnsi="Tahoma" w:cs="Tahoma"/>
        </w:rPr>
        <w:t xml:space="preserve">owe przy stadionie w </w:t>
      </w:r>
      <w:r w:rsidR="00937F50">
        <w:rPr>
          <w:rFonts w:ascii="Tahoma" w:hAnsi="Tahoma" w:cs="Tahoma"/>
        </w:rPr>
        <w:t>Kolbuszowej, ul. Wolska 2</w:t>
      </w:r>
      <w:r w:rsidR="00236E5F">
        <w:rPr>
          <w:rFonts w:ascii="Tahoma" w:hAnsi="Tahoma" w:cs="Tahoma"/>
        </w:rPr>
        <w:t xml:space="preserve"> </w:t>
      </w:r>
    </w:p>
    <w:p w:rsidR="00221DA4" w:rsidRDefault="00221DA4" w:rsidP="00221DA4">
      <w:pPr>
        <w:numPr>
          <w:ilvl w:val="0"/>
          <w:numId w:val="14"/>
        </w:numPr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Program:</w:t>
      </w:r>
    </w:p>
    <w:p w:rsidR="00DE1CA3" w:rsidRDefault="00DE1CA3" w:rsidP="00937F50">
      <w:pPr>
        <w:spacing w:line="276" w:lineRule="auto"/>
        <w:jc w:val="both"/>
        <w:rPr>
          <w:rFonts w:ascii="Tahoma" w:hAnsi="Tahoma" w:cs="Tahoma"/>
          <w:b/>
          <w:bCs/>
          <w:i/>
          <w:iCs/>
        </w:rPr>
      </w:pPr>
    </w:p>
    <w:p w:rsidR="00CA5622" w:rsidRDefault="00CA5622" w:rsidP="00207258">
      <w:pPr>
        <w:spacing w:line="276" w:lineRule="auto"/>
        <w:ind w:firstLine="360"/>
        <w:jc w:val="both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  <w:b/>
          <w:bCs/>
          <w:i/>
          <w:iCs/>
        </w:rPr>
        <w:t xml:space="preserve">Dzieci Młodsze </w:t>
      </w:r>
      <w:r w:rsidR="002E567A">
        <w:rPr>
          <w:rFonts w:ascii="Tahoma" w:hAnsi="Tahoma" w:cs="Tahoma"/>
          <w:bCs/>
          <w:iCs/>
        </w:rPr>
        <w:t>(r. 20</w:t>
      </w:r>
      <w:r w:rsidR="00937F50">
        <w:rPr>
          <w:rFonts w:ascii="Tahoma" w:hAnsi="Tahoma" w:cs="Tahoma"/>
          <w:bCs/>
          <w:iCs/>
        </w:rPr>
        <w:t>1</w:t>
      </w:r>
      <w:r w:rsidR="002E567A">
        <w:rPr>
          <w:rFonts w:ascii="Tahoma" w:hAnsi="Tahoma" w:cs="Tahoma"/>
          <w:bCs/>
          <w:iCs/>
        </w:rPr>
        <w:t xml:space="preserve">0 i </w:t>
      </w:r>
      <w:r w:rsidR="00DA7C3D">
        <w:rPr>
          <w:rFonts w:ascii="Tahoma" w:hAnsi="Tahoma" w:cs="Tahoma"/>
          <w:bCs/>
          <w:iCs/>
        </w:rPr>
        <w:t>młod.</w:t>
      </w:r>
      <w:r w:rsidRPr="00CA5622">
        <w:rPr>
          <w:rFonts w:ascii="Tahoma" w:hAnsi="Tahoma" w:cs="Tahoma"/>
          <w:bCs/>
          <w:iCs/>
        </w:rPr>
        <w:t xml:space="preserve">) </w:t>
      </w:r>
      <w:r>
        <w:rPr>
          <w:rFonts w:ascii="Tahoma" w:hAnsi="Tahoma" w:cs="Tahoma"/>
          <w:bCs/>
          <w:iCs/>
        </w:rPr>
        <w:tab/>
      </w:r>
      <w:r w:rsidRPr="00CA5622">
        <w:rPr>
          <w:rFonts w:ascii="Tahoma" w:hAnsi="Tahoma" w:cs="Tahoma"/>
          <w:bCs/>
          <w:iCs/>
        </w:rPr>
        <w:t>dziewczęta</w:t>
      </w:r>
      <w:r w:rsidRPr="00CA5622">
        <w:rPr>
          <w:rFonts w:ascii="Tahoma" w:hAnsi="Tahoma" w:cs="Tahoma"/>
          <w:bCs/>
          <w:iCs/>
        </w:rPr>
        <w:tab/>
        <w:t>dystans</w:t>
      </w:r>
      <w:r w:rsidRPr="00CA5622">
        <w:rPr>
          <w:rFonts w:ascii="Tahoma" w:hAnsi="Tahoma" w:cs="Tahoma"/>
          <w:bCs/>
          <w:iCs/>
        </w:rPr>
        <w:tab/>
        <w:t>500m</w:t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 w:rsidR="00937F50">
        <w:rPr>
          <w:rFonts w:ascii="Tahoma" w:hAnsi="Tahoma" w:cs="Tahoma"/>
        </w:rPr>
        <w:t>godz. 16:1</w:t>
      </w:r>
      <w:r w:rsidR="00DA7C3D">
        <w:rPr>
          <w:rFonts w:ascii="Tahoma" w:hAnsi="Tahoma" w:cs="Tahoma"/>
        </w:rPr>
        <w:t>5</w:t>
      </w:r>
    </w:p>
    <w:p w:rsidR="00CA5622" w:rsidRPr="00CA5622" w:rsidRDefault="00CA5622" w:rsidP="00207258">
      <w:pPr>
        <w:spacing w:line="276" w:lineRule="auto"/>
        <w:ind w:firstLine="360"/>
        <w:jc w:val="both"/>
        <w:rPr>
          <w:rFonts w:ascii="Tahoma" w:hAnsi="Tahoma" w:cs="Tahoma"/>
          <w:bCs/>
          <w:iCs/>
        </w:rPr>
      </w:pP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/>
          <w:bCs/>
          <w:i/>
          <w:iCs/>
        </w:rPr>
        <w:tab/>
      </w:r>
      <w:r>
        <w:rPr>
          <w:rFonts w:ascii="Tahoma" w:hAnsi="Tahoma" w:cs="Tahoma"/>
          <w:bCs/>
          <w:iCs/>
        </w:rPr>
        <w:t>chłopcy</w:t>
      </w:r>
      <w:r>
        <w:rPr>
          <w:rFonts w:ascii="Tahoma" w:hAnsi="Tahoma" w:cs="Tahoma"/>
          <w:bCs/>
          <w:iCs/>
        </w:rPr>
        <w:tab/>
        <w:t>dystans</w:t>
      </w:r>
      <w:r>
        <w:rPr>
          <w:rFonts w:ascii="Tahoma" w:hAnsi="Tahoma" w:cs="Tahoma"/>
          <w:bCs/>
          <w:iCs/>
        </w:rPr>
        <w:tab/>
        <w:t>500m</w:t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>
        <w:rPr>
          <w:rFonts w:ascii="Tahoma" w:hAnsi="Tahoma" w:cs="Tahoma"/>
          <w:bCs/>
          <w:iCs/>
        </w:rPr>
        <w:tab/>
      </w:r>
      <w:r w:rsidR="00937F50">
        <w:rPr>
          <w:rFonts w:ascii="Tahoma" w:hAnsi="Tahoma" w:cs="Tahoma"/>
        </w:rPr>
        <w:t>godz. 16</w:t>
      </w:r>
      <w:r w:rsidR="00690296">
        <w:rPr>
          <w:rFonts w:ascii="Tahoma" w:hAnsi="Tahoma" w:cs="Tahoma"/>
        </w:rPr>
        <w:t>:</w:t>
      </w:r>
      <w:r w:rsidR="00937F50">
        <w:rPr>
          <w:rFonts w:ascii="Tahoma" w:hAnsi="Tahoma" w:cs="Tahoma"/>
        </w:rPr>
        <w:t>22</w:t>
      </w:r>
    </w:p>
    <w:p w:rsidR="00221DA4" w:rsidRDefault="00221DA4" w:rsidP="00207258">
      <w:pPr>
        <w:spacing w:line="276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 xml:space="preserve">Dzieci </w:t>
      </w:r>
      <w:r w:rsidR="00DA7C3D">
        <w:rPr>
          <w:rFonts w:ascii="Tahoma" w:hAnsi="Tahoma" w:cs="Tahoma"/>
          <w:b/>
          <w:bCs/>
          <w:i/>
          <w:iCs/>
        </w:rPr>
        <w:t>S</w:t>
      </w:r>
      <w:r>
        <w:rPr>
          <w:rFonts w:ascii="Tahoma" w:hAnsi="Tahoma" w:cs="Tahoma"/>
          <w:b/>
          <w:bCs/>
          <w:i/>
          <w:iCs/>
        </w:rPr>
        <w:t>tarsze</w:t>
      </w:r>
      <w:r w:rsidR="002E567A">
        <w:rPr>
          <w:rFonts w:ascii="Tahoma" w:hAnsi="Tahoma" w:cs="Tahoma"/>
        </w:rPr>
        <w:t xml:space="preserve"> (r. 200</w:t>
      </w:r>
      <w:r w:rsidR="00937F50">
        <w:rPr>
          <w:rFonts w:ascii="Tahoma" w:hAnsi="Tahoma" w:cs="Tahoma"/>
        </w:rPr>
        <w:t>8</w:t>
      </w:r>
      <w:r w:rsidR="002E567A">
        <w:rPr>
          <w:rFonts w:ascii="Tahoma" w:hAnsi="Tahoma" w:cs="Tahoma"/>
        </w:rPr>
        <w:t xml:space="preserve"> i 200</w:t>
      </w:r>
      <w:r w:rsidR="00937F50">
        <w:rPr>
          <w:rFonts w:ascii="Tahoma" w:hAnsi="Tahoma" w:cs="Tahoma"/>
        </w:rPr>
        <w:t>9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dziewczęta</w:t>
      </w:r>
      <w:r>
        <w:rPr>
          <w:rFonts w:ascii="Tahoma" w:hAnsi="Tahoma" w:cs="Tahoma"/>
        </w:rPr>
        <w:tab/>
      </w:r>
      <w:r w:rsidR="00937F50">
        <w:rPr>
          <w:rFonts w:ascii="Tahoma" w:hAnsi="Tahoma" w:cs="Tahoma"/>
        </w:rPr>
        <w:t>dystans</w:t>
      </w:r>
      <w:r w:rsidR="00937F50">
        <w:rPr>
          <w:rFonts w:ascii="Tahoma" w:hAnsi="Tahoma" w:cs="Tahoma"/>
        </w:rPr>
        <w:tab/>
        <w:t>800m</w:t>
      </w:r>
      <w:r w:rsidR="00937F50">
        <w:rPr>
          <w:rFonts w:ascii="Tahoma" w:hAnsi="Tahoma" w:cs="Tahoma"/>
        </w:rPr>
        <w:tab/>
      </w:r>
      <w:r w:rsidR="00937F50">
        <w:rPr>
          <w:rFonts w:ascii="Tahoma" w:hAnsi="Tahoma" w:cs="Tahoma"/>
        </w:rPr>
        <w:tab/>
      </w:r>
      <w:r w:rsidR="00937F50">
        <w:rPr>
          <w:rFonts w:ascii="Tahoma" w:hAnsi="Tahoma" w:cs="Tahoma"/>
        </w:rPr>
        <w:tab/>
        <w:t>godz. 16</w:t>
      </w:r>
      <w:r w:rsidR="002E567A">
        <w:rPr>
          <w:rFonts w:ascii="Tahoma" w:hAnsi="Tahoma" w:cs="Tahoma"/>
        </w:rPr>
        <w:t>:</w:t>
      </w:r>
      <w:r w:rsidR="00937F50">
        <w:rPr>
          <w:rFonts w:ascii="Tahoma" w:hAnsi="Tahoma" w:cs="Tahoma"/>
        </w:rPr>
        <w:t>3</w:t>
      </w:r>
      <w:r w:rsidR="00DA7C3D">
        <w:rPr>
          <w:rFonts w:ascii="Tahoma" w:hAnsi="Tahoma" w:cs="Tahoma"/>
        </w:rPr>
        <w:t>0</w:t>
      </w:r>
    </w:p>
    <w:p w:rsidR="00221DA4" w:rsidRDefault="002E567A" w:rsidP="00207258">
      <w:pPr>
        <w:spacing w:line="276" w:lineRule="auto"/>
        <w:ind w:left="3540" w:firstLine="708"/>
        <w:jc w:val="both"/>
        <w:rPr>
          <w:rFonts w:ascii="Tahoma" w:hAnsi="Tahoma" w:cs="Tahoma"/>
          <w:b/>
          <w:bCs/>
          <w:i/>
          <w:iCs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</w:r>
      <w:r w:rsidR="00937F50">
        <w:rPr>
          <w:rFonts w:ascii="Tahoma" w:hAnsi="Tahoma" w:cs="Tahoma"/>
        </w:rPr>
        <w:t>8</w:t>
      </w:r>
      <w:r>
        <w:rPr>
          <w:rFonts w:ascii="Tahoma" w:hAnsi="Tahoma" w:cs="Tahoma"/>
        </w:rPr>
        <w:t>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937F50">
        <w:rPr>
          <w:rFonts w:ascii="Tahoma" w:hAnsi="Tahoma" w:cs="Tahoma"/>
        </w:rPr>
        <w:tab/>
        <w:t>godz. 16</w:t>
      </w:r>
      <w:r w:rsidR="003B7038">
        <w:rPr>
          <w:rFonts w:ascii="Tahoma" w:hAnsi="Tahoma" w:cs="Tahoma"/>
        </w:rPr>
        <w:t>:</w:t>
      </w:r>
      <w:r w:rsidR="00937F50">
        <w:rPr>
          <w:rFonts w:ascii="Tahoma" w:hAnsi="Tahoma" w:cs="Tahoma"/>
        </w:rPr>
        <w:t>4</w:t>
      </w:r>
      <w:r w:rsidR="00DA7C3D">
        <w:rPr>
          <w:rFonts w:ascii="Tahoma" w:hAnsi="Tahoma" w:cs="Tahoma"/>
        </w:rPr>
        <w:t>0</w:t>
      </w:r>
    </w:p>
    <w:p w:rsidR="00221DA4" w:rsidRDefault="00221DA4" w:rsidP="00207258">
      <w:pPr>
        <w:spacing w:line="276" w:lineRule="auto"/>
        <w:ind w:firstLine="360"/>
        <w:jc w:val="both"/>
        <w:rPr>
          <w:rFonts w:ascii="Tahoma" w:hAnsi="Tahoma" w:cs="Tahoma"/>
        </w:rPr>
      </w:pPr>
      <w:r>
        <w:rPr>
          <w:rFonts w:ascii="Tahoma" w:hAnsi="Tahoma" w:cs="Tahoma"/>
          <w:b/>
          <w:bCs/>
          <w:i/>
          <w:iCs/>
        </w:rPr>
        <w:t>Młodzicy</w:t>
      </w:r>
      <w:r w:rsidR="002E567A">
        <w:rPr>
          <w:rFonts w:ascii="Tahoma" w:hAnsi="Tahoma" w:cs="Tahoma"/>
        </w:rPr>
        <w:t xml:space="preserve"> (r. 200</w:t>
      </w:r>
      <w:r w:rsidR="00937F50">
        <w:rPr>
          <w:rFonts w:ascii="Tahoma" w:hAnsi="Tahoma" w:cs="Tahoma"/>
        </w:rPr>
        <w:t>6</w:t>
      </w:r>
      <w:r w:rsidR="002E567A">
        <w:rPr>
          <w:rFonts w:ascii="Tahoma" w:hAnsi="Tahoma" w:cs="Tahoma"/>
        </w:rPr>
        <w:t xml:space="preserve"> i 200</w:t>
      </w:r>
      <w:r w:rsidR="00937F50">
        <w:rPr>
          <w:rFonts w:ascii="Tahoma" w:hAnsi="Tahoma" w:cs="Tahoma"/>
        </w:rPr>
        <w:t>7</w:t>
      </w:r>
      <w:r w:rsidR="003B7038">
        <w:rPr>
          <w:rFonts w:ascii="Tahoma" w:hAnsi="Tahoma" w:cs="Tahoma"/>
        </w:rPr>
        <w:t>)</w:t>
      </w:r>
      <w:r w:rsidR="003B7038">
        <w:rPr>
          <w:rFonts w:ascii="Tahoma" w:hAnsi="Tahoma" w:cs="Tahoma"/>
        </w:rPr>
        <w:tab/>
      </w:r>
      <w:r w:rsidR="003B7038">
        <w:rPr>
          <w:rFonts w:ascii="Tahoma" w:hAnsi="Tahoma" w:cs="Tahoma"/>
        </w:rPr>
        <w:tab/>
        <w:t>dz</w:t>
      </w:r>
      <w:r w:rsidR="00690296">
        <w:rPr>
          <w:rFonts w:ascii="Tahoma" w:hAnsi="Tahoma" w:cs="Tahoma"/>
        </w:rPr>
        <w:t>ie</w:t>
      </w:r>
      <w:r w:rsidR="00937F50">
        <w:rPr>
          <w:rFonts w:ascii="Tahoma" w:hAnsi="Tahoma" w:cs="Tahoma"/>
        </w:rPr>
        <w:t>wczęta</w:t>
      </w:r>
      <w:r w:rsidR="00937F50">
        <w:rPr>
          <w:rFonts w:ascii="Tahoma" w:hAnsi="Tahoma" w:cs="Tahoma"/>
        </w:rPr>
        <w:tab/>
        <w:t>dystans</w:t>
      </w:r>
      <w:r w:rsidR="00937F50">
        <w:rPr>
          <w:rFonts w:ascii="Tahoma" w:hAnsi="Tahoma" w:cs="Tahoma"/>
        </w:rPr>
        <w:tab/>
        <w:t>1500m</w:t>
      </w:r>
      <w:r w:rsidR="00937F50">
        <w:rPr>
          <w:rFonts w:ascii="Tahoma" w:hAnsi="Tahoma" w:cs="Tahoma"/>
        </w:rPr>
        <w:tab/>
      </w:r>
      <w:r w:rsidR="00937F50">
        <w:rPr>
          <w:rFonts w:ascii="Tahoma" w:hAnsi="Tahoma" w:cs="Tahoma"/>
        </w:rPr>
        <w:tab/>
        <w:t>godz. 16</w:t>
      </w:r>
      <w:r w:rsidR="002E567A">
        <w:rPr>
          <w:rFonts w:ascii="Tahoma" w:hAnsi="Tahoma" w:cs="Tahoma"/>
        </w:rPr>
        <w:t>:</w:t>
      </w:r>
      <w:r w:rsidR="00937F50">
        <w:rPr>
          <w:rFonts w:ascii="Tahoma" w:hAnsi="Tahoma" w:cs="Tahoma"/>
        </w:rPr>
        <w:t>55</w:t>
      </w:r>
    </w:p>
    <w:p w:rsidR="00221DA4" w:rsidRDefault="00221DA4" w:rsidP="00207258">
      <w:pPr>
        <w:spacing w:line="276" w:lineRule="auto"/>
        <w:ind w:left="3888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937F50">
        <w:rPr>
          <w:rFonts w:ascii="Tahoma" w:hAnsi="Tahoma" w:cs="Tahoma"/>
        </w:rPr>
        <w:t>hłopcy</w:t>
      </w:r>
      <w:r w:rsidR="00937F50">
        <w:rPr>
          <w:rFonts w:ascii="Tahoma" w:hAnsi="Tahoma" w:cs="Tahoma"/>
        </w:rPr>
        <w:tab/>
        <w:t>dystans</w:t>
      </w:r>
      <w:r w:rsidR="00937F50">
        <w:rPr>
          <w:rFonts w:ascii="Tahoma" w:hAnsi="Tahoma" w:cs="Tahoma"/>
        </w:rPr>
        <w:tab/>
        <w:t>2000m</w:t>
      </w:r>
      <w:r w:rsidR="00937F50">
        <w:rPr>
          <w:rFonts w:ascii="Tahoma" w:hAnsi="Tahoma" w:cs="Tahoma"/>
        </w:rPr>
        <w:tab/>
      </w:r>
      <w:r w:rsidR="00937F50">
        <w:rPr>
          <w:rFonts w:ascii="Tahoma" w:hAnsi="Tahoma" w:cs="Tahoma"/>
        </w:rPr>
        <w:tab/>
        <w:t>godz. 17</w:t>
      </w:r>
      <w:r w:rsidR="00690296">
        <w:rPr>
          <w:rFonts w:ascii="Tahoma" w:hAnsi="Tahoma" w:cs="Tahoma"/>
        </w:rPr>
        <w:t>:</w:t>
      </w:r>
      <w:r w:rsidR="00937F50">
        <w:rPr>
          <w:rFonts w:ascii="Tahoma" w:hAnsi="Tahoma" w:cs="Tahoma"/>
        </w:rPr>
        <w:t>1</w:t>
      </w:r>
      <w:r w:rsidR="0039289C">
        <w:rPr>
          <w:rFonts w:ascii="Tahoma" w:hAnsi="Tahoma" w:cs="Tahoma"/>
        </w:rPr>
        <w:t>0</w:t>
      </w:r>
    </w:p>
    <w:p w:rsidR="00221DA4" w:rsidRDefault="00221DA4" w:rsidP="0020725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  <w:bCs/>
          <w:i/>
          <w:iCs/>
        </w:rPr>
        <w:t>Juniorzy młodsi</w:t>
      </w:r>
      <w:r w:rsidR="002E567A">
        <w:rPr>
          <w:rFonts w:ascii="Tahoma" w:hAnsi="Tahoma" w:cs="Tahoma"/>
        </w:rPr>
        <w:t xml:space="preserve"> (r. 200</w:t>
      </w:r>
      <w:r w:rsidR="00937F50">
        <w:rPr>
          <w:rFonts w:ascii="Tahoma" w:hAnsi="Tahoma" w:cs="Tahoma"/>
        </w:rPr>
        <w:t>4</w:t>
      </w:r>
      <w:r w:rsidR="002E567A">
        <w:rPr>
          <w:rFonts w:ascii="Tahoma" w:hAnsi="Tahoma" w:cs="Tahoma"/>
        </w:rPr>
        <w:t xml:space="preserve"> i 200</w:t>
      </w:r>
      <w:r w:rsidR="00937F50">
        <w:rPr>
          <w:rFonts w:ascii="Tahoma" w:hAnsi="Tahoma" w:cs="Tahoma"/>
        </w:rPr>
        <w:t>5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  <w:t>dzie</w:t>
      </w:r>
      <w:r w:rsidR="00937F50">
        <w:rPr>
          <w:rFonts w:ascii="Tahoma" w:hAnsi="Tahoma" w:cs="Tahoma"/>
        </w:rPr>
        <w:t>wczęta</w:t>
      </w:r>
      <w:r w:rsidR="00937F50">
        <w:rPr>
          <w:rFonts w:ascii="Tahoma" w:hAnsi="Tahoma" w:cs="Tahoma"/>
        </w:rPr>
        <w:tab/>
        <w:t>dystans</w:t>
      </w:r>
      <w:r w:rsidR="00937F50">
        <w:rPr>
          <w:rFonts w:ascii="Tahoma" w:hAnsi="Tahoma" w:cs="Tahoma"/>
        </w:rPr>
        <w:tab/>
        <w:t>1500m</w:t>
      </w:r>
      <w:r w:rsidR="00937F50">
        <w:rPr>
          <w:rFonts w:ascii="Tahoma" w:hAnsi="Tahoma" w:cs="Tahoma"/>
        </w:rPr>
        <w:tab/>
      </w:r>
      <w:r w:rsidR="00937F50">
        <w:rPr>
          <w:rFonts w:ascii="Tahoma" w:hAnsi="Tahoma" w:cs="Tahoma"/>
        </w:rPr>
        <w:tab/>
        <w:t>godz. 16:55</w:t>
      </w:r>
    </w:p>
    <w:p w:rsidR="00221DA4" w:rsidRDefault="00937F50" w:rsidP="00207258">
      <w:pPr>
        <w:spacing w:line="276" w:lineRule="auto"/>
        <w:ind w:left="3888" w:firstLine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chłopcy</w:t>
      </w:r>
      <w:r>
        <w:rPr>
          <w:rFonts w:ascii="Tahoma" w:hAnsi="Tahoma" w:cs="Tahoma"/>
        </w:rPr>
        <w:tab/>
        <w:t>dystans</w:t>
      </w:r>
      <w:r>
        <w:rPr>
          <w:rFonts w:ascii="Tahoma" w:hAnsi="Tahoma" w:cs="Tahoma"/>
        </w:rPr>
        <w:tab/>
        <w:t>2</w:t>
      </w:r>
      <w:r w:rsidR="00221DA4">
        <w:rPr>
          <w:rFonts w:ascii="Tahoma" w:hAnsi="Tahoma" w:cs="Tahoma"/>
        </w:rPr>
        <w:t>0</w:t>
      </w:r>
      <w:r>
        <w:rPr>
          <w:rFonts w:ascii="Tahoma" w:hAnsi="Tahoma" w:cs="Tahoma"/>
        </w:rPr>
        <w:t>00m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godz. 17</w:t>
      </w:r>
      <w:r w:rsidR="002E567A">
        <w:rPr>
          <w:rFonts w:ascii="Tahoma" w:hAnsi="Tahoma" w:cs="Tahoma"/>
        </w:rPr>
        <w:t>:</w:t>
      </w:r>
      <w:r w:rsidR="00DA7C3D">
        <w:rPr>
          <w:rFonts w:ascii="Tahoma" w:hAnsi="Tahoma" w:cs="Tahoma"/>
        </w:rPr>
        <w:t>1</w:t>
      </w:r>
      <w:r w:rsidR="0039289C">
        <w:rPr>
          <w:rFonts w:ascii="Tahoma" w:hAnsi="Tahoma" w:cs="Tahoma"/>
        </w:rPr>
        <w:t>0</w:t>
      </w:r>
    </w:p>
    <w:p w:rsidR="00221DA4" w:rsidRDefault="00221DA4" w:rsidP="00207258">
      <w:pPr>
        <w:spacing w:line="276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</w:t>
      </w:r>
      <w:r>
        <w:rPr>
          <w:rFonts w:ascii="Tahoma" w:hAnsi="Tahoma" w:cs="Tahoma"/>
          <w:b/>
          <w:bCs/>
          <w:i/>
          <w:iCs/>
        </w:rPr>
        <w:t>Juniorzy</w:t>
      </w:r>
      <w:r w:rsidR="002E567A">
        <w:rPr>
          <w:rFonts w:ascii="Tahoma" w:hAnsi="Tahoma" w:cs="Tahoma"/>
        </w:rPr>
        <w:tab/>
        <w:t xml:space="preserve"> (r. 200</w:t>
      </w:r>
      <w:r w:rsidR="00937F50">
        <w:rPr>
          <w:rFonts w:ascii="Tahoma" w:hAnsi="Tahoma" w:cs="Tahoma"/>
        </w:rPr>
        <w:t>2</w:t>
      </w:r>
      <w:r w:rsidR="002E567A">
        <w:rPr>
          <w:rFonts w:ascii="Tahoma" w:hAnsi="Tahoma" w:cs="Tahoma"/>
        </w:rPr>
        <w:t xml:space="preserve"> i 200</w:t>
      </w:r>
      <w:r w:rsidR="00937F50">
        <w:rPr>
          <w:rFonts w:ascii="Tahoma" w:hAnsi="Tahoma" w:cs="Tahoma"/>
        </w:rPr>
        <w:t>3</w:t>
      </w:r>
      <w:r>
        <w:rPr>
          <w:rFonts w:ascii="Tahoma" w:hAnsi="Tahoma" w:cs="Tahoma"/>
        </w:rPr>
        <w:t>)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  <w:t>dzie</w:t>
      </w:r>
      <w:r w:rsidR="00937F50">
        <w:rPr>
          <w:rFonts w:ascii="Tahoma" w:hAnsi="Tahoma" w:cs="Tahoma"/>
        </w:rPr>
        <w:t>wczęta</w:t>
      </w:r>
      <w:r w:rsidR="00937F50">
        <w:rPr>
          <w:rFonts w:ascii="Tahoma" w:hAnsi="Tahoma" w:cs="Tahoma"/>
        </w:rPr>
        <w:tab/>
        <w:t>dystans</w:t>
      </w:r>
      <w:r w:rsidR="00937F50">
        <w:rPr>
          <w:rFonts w:ascii="Tahoma" w:hAnsi="Tahoma" w:cs="Tahoma"/>
        </w:rPr>
        <w:tab/>
        <w:t>15</w:t>
      </w:r>
      <w:r w:rsidR="002E567A">
        <w:rPr>
          <w:rFonts w:ascii="Tahoma" w:hAnsi="Tahoma" w:cs="Tahoma"/>
        </w:rPr>
        <w:t>00m</w:t>
      </w:r>
      <w:r w:rsidR="002E567A">
        <w:rPr>
          <w:rFonts w:ascii="Tahoma" w:hAnsi="Tahoma" w:cs="Tahoma"/>
        </w:rPr>
        <w:tab/>
      </w:r>
      <w:r w:rsidR="002E567A">
        <w:rPr>
          <w:rFonts w:ascii="Tahoma" w:hAnsi="Tahoma" w:cs="Tahoma"/>
        </w:rPr>
        <w:tab/>
        <w:t>g</w:t>
      </w:r>
      <w:r w:rsidR="00937F50">
        <w:rPr>
          <w:rFonts w:ascii="Tahoma" w:hAnsi="Tahoma" w:cs="Tahoma"/>
        </w:rPr>
        <w:t>odz. 16</w:t>
      </w:r>
      <w:r w:rsidR="00690296">
        <w:rPr>
          <w:rFonts w:ascii="Tahoma" w:hAnsi="Tahoma" w:cs="Tahoma"/>
        </w:rPr>
        <w:t>:</w:t>
      </w:r>
      <w:r w:rsidR="00937F50">
        <w:rPr>
          <w:rFonts w:ascii="Tahoma" w:hAnsi="Tahoma" w:cs="Tahoma"/>
        </w:rPr>
        <w:t>55</w:t>
      </w:r>
    </w:p>
    <w:p w:rsidR="0039289C" w:rsidRDefault="00690296" w:rsidP="00207258">
      <w:pPr>
        <w:spacing w:line="276" w:lineRule="auto"/>
        <w:ind w:left="3540" w:firstLine="708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937F50">
        <w:rPr>
          <w:rFonts w:ascii="Tahoma" w:hAnsi="Tahoma" w:cs="Tahoma"/>
        </w:rPr>
        <w:t>hłopcy</w:t>
      </w:r>
      <w:r w:rsidR="00937F50">
        <w:rPr>
          <w:rFonts w:ascii="Tahoma" w:hAnsi="Tahoma" w:cs="Tahoma"/>
        </w:rPr>
        <w:tab/>
        <w:t>dystans</w:t>
      </w:r>
      <w:r w:rsidR="00937F50">
        <w:rPr>
          <w:rFonts w:ascii="Tahoma" w:hAnsi="Tahoma" w:cs="Tahoma"/>
        </w:rPr>
        <w:tab/>
        <w:t>2000m</w:t>
      </w:r>
      <w:r w:rsidR="00937F50">
        <w:rPr>
          <w:rFonts w:ascii="Tahoma" w:hAnsi="Tahoma" w:cs="Tahoma"/>
        </w:rPr>
        <w:tab/>
      </w:r>
      <w:r w:rsidR="00937F50">
        <w:rPr>
          <w:rFonts w:ascii="Tahoma" w:hAnsi="Tahoma" w:cs="Tahoma"/>
        </w:rPr>
        <w:tab/>
        <w:t>godz. 17</w:t>
      </w:r>
      <w:r w:rsidR="002E567A">
        <w:rPr>
          <w:rFonts w:ascii="Tahoma" w:hAnsi="Tahoma" w:cs="Tahoma"/>
        </w:rPr>
        <w:t>:</w:t>
      </w:r>
      <w:r w:rsidR="00DA7C3D">
        <w:rPr>
          <w:rFonts w:ascii="Tahoma" w:hAnsi="Tahoma" w:cs="Tahoma"/>
        </w:rPr>
        <w:t>1</w:t>
      </w:r>
      <w:r w:rsidR="0039289C">
        <w:rPr>
          <w:rFonts w:ascii="Tahoma" w:hAnsi="Tahoma" w:cs="Tahoma"/>
        </w:rPr>
        <w:t>0</w:t>
      </w:r>
    </w:p>
    <w:p w:rsidR="00673466" w:rsidRPr="002E567A" w:rsidRDefault="0039289C" w:rsidP="002E567A">
      <w:pPr>
        <w:spacing w:line="276" w:lineRule="auto"/>
        <w:ind w:left="426"/>
        <w:rPr>
          <w:rFonts w:ascii="Tahoma" w:hAnsi="Tahoma" w:cs="Tahoma"/>
          <w:b/>
          <w:i/>
        </w:rPr>
      </w:pPr>
      <w:r w:rsidRPr="0039289C">
        <w:rPr>
          <w:rFonts w:ascii="Tahoma" w:hAnsi="Tahoma" w:cs="Tahoma"/>
          <w:b/>
          <w:i/>
        </w:rPr>
        <w:t>Dekoracje</w:t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>
        <w:rPr>
          <w:rFonts w:ascii="Tahoma" w:hAnsi="Tahoma" w:cs="Tahoma"/>
          <w:b/>
          <w:i/>
        </w:rPr>
        <w:tab/>
      </w:r>
      <w:r w:rsidR="00937F50">
        <w:rPr>
          <w:rFonts w:ascii="Tahoma" w:hAnsi="Tahoma" w:cs="Tahoma"/>
        </w:rPr>
        <w:t>godz. 17</w:t>
      </w:r>
      <w:r w:rsidR="002E567A">
        <w:rPr>
          <w:rFonts w:ascii="Tahoma" w:hAnsi="Tahoma" w:cs="Tahoma"/>
        </w:rPr>
        <w:t>:</w:t>
      </w:r>
      <w:r w:rsidR="00937F50">
        <w:rPr>
          <w:rFonts w:ascii="Tahoma" w:hAnsi="Tahoma" w:cs="Tahoma"/>
        </w:rPr>
        <w:t>2</w:t>
      </w:r>
      <w:r w:rsidR="00DA7C3D">
        <w:rPr>
          <w:rFonts w:ascii="Tahoma" w:hAnsi="Tahoma" w:cs="Tahoma"/>
        </w:rPr>
        <w:t>0</w:t>
      </w:r>
    </w:p>
    <w:p w:rsidR="00673466" w:rsidRDefault="00673466" w:rsidP="00207258">
      <w:pPr>
        <w:spacing w:line="276" w:lineRule="auto"/>
        <w:rPr>
          <w:rFonts w:ascii="Tahoma" w:hAnsi="Tahoma" w:cs="Tahoma"/>
        </w:rPr>
      </w:pPr>
    </w:p>
    <w:p w:rsidR="00CA5622" w:rsidRPr="00CA5622" w:rsidRDefault="00221DA4" w:rsidP="00CA5622">
      <w:pPr>
        <w:numPr>
          <w:ilvl w:val="0"/>
          <w:numId w:val="14"/>
        </w:numPr>
        <w:spacing w:after="120" w:line="276" w:lineRule="auto"/>
        <w:rPr>
          <w:rFonts w:ascii="Tahoma" w:hAnsi="Tahoma" w:cs="Tahoma"/>
        </w:rPr>
      </w:pPr>
      <w:r>
        <w:rPr>
          <w:rFonts w:ascii="Tahoma" w:hAnsi="Tahoma" w:cs="Tahoma"/>
          <w:b/>
          <w:bCs/>
        </w:rPr>
        <w:t xml:space="preserve">Prawo uczestnictwa: </w:t>
      </w:r>
      <w:r>
        <w:rPr>
          <w:rFonts w:ascii="Tahoma" w:hAnsi="Tahoma" w:cs="Tahoma"/>
        </w:rPr>
        <w:t>prawo uczestnictwa mają zawodnicy zrzeszeni w</w:t>
      </w:r>
      <w:r w:rsidR="00937F50">
        <w:rPr>
          <w:rFonts w:ascii="Tahoma" w:hAnsi="Tahoma" w:cs="Tahoma"/>
        </w:rPr>
        <w:t xml:space="preserve"> klubach, </w:t>
      </w:r>
      <w:r>
        <w:rPr>
          <w:rFonts w:ascii="Tahoma" w:hAnsi="Tahoma" w:cs="Tahoma"/>
        </w:rPr>
        <w:t>pod warunkiem posiadania ważnych kart zdrowia</w:t>
      </w:r>
      <w:r w:rsidR="00937F50">
        <w:rPr>
          <w:rFonts w:ascii="Tahoma" w:hAnsi="Tahoma" w:cs="Tahoma"/>
        </w:rPr>
        <w:t xml:space="preserve"> oraz licencji zawodniczych PZLA</w:t>
      </w:r>
      <w:r w:rsidR="00CA5622">
        <w:rPr>
          <w:rFonts w:ascii="Tahoma" w:hAnsi="Tahoma" w:cs="Tahoma"/>
        </w:rPr>
        <w:t xml:space="preserve">. </w:t>
      </w:r>
      <w:r w:rsidR="00CA5622" w:rsidRPr="00CA5622">
        <w:rPr>
          <w:rFonts w:ascii="Tahoma" w:hAnsi="Tahoma" w:cs="Tahoma"/>
        </w:rPr>
        <w:t xml:space="preserve"> </w:t>
      </w:r>
    </w:p>
    <w:p w:rsidR="00866C91" w:rsidRPr="00866C91" w:rsidRDefault="00221DA4" w:rsidP="00534577">
      <w:pPr>
        <w:numPr>
          <w:ilvl w:val="0"/>
          <w:numId w:val="14"/>
        </w:numPr>
        <w:spacing w:line="276" w:lineRule="auto"/>
        <w:ind w:left="357" w:hanging="35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Zgłoszenia: </w:t>
      </w:r>
      <w:r w:rsidR="00CA5622">
        <w:rPr>
          <w:rFonts w:ascii="Tahoma" w:hAnsi="Tahoma" w:cs="Tahoma"/>
          <w:b/>
          <w:bCs/>
        </w:rPr>
        <w:tab/>
      </w:r>
      <w:r w:rsidR="00866C91" w:rsidRPr="00866C91">
        <w:rPr>
          <w:rFonts w:ascii="Tahoma" w:hAnsi="Tahoma" w:cs="Tahoma"/>
        </w:rPr>
        <w:t>poprzez</w:t>
      </w:r>
      <w:r w:rsidR="00866C91" w:rsidRPr="00866C91">
        <w:rPr>
          <w:rFonts w:ascii="Tahoma" w:hAnsi="Tahoma" w:cs="Tahoma"/>
          <w:b/>
          <w:bCs/>
        </w:rPr>
        <w:t xml:space="preserve"> </w:t>
      </w:r>
      <w:r w:rsidR="00866C91" w:rsidRPr="00866C91">
        <w:rPr>
          <w:rFonts w:ascii="Tahoma" w:hAnsi="Tahoma" w:cs="Tahoma"/>
        </w:rPr>
        <w:t>system zgłoszeń elektronicznych pod adresem:</w:t>
      </w:r>
      <w:r w:rsidR="00866C91">
        <w:rPr>
          <w:rFonts w:ascii="Tahoma" w:hAnsi="Tahoma" w:cs="Tahoma"/>
        </w:rPr>
        <w:t xml:space="preserve"> </w:t>
      </w:r>
      <w:hyperlink r:id="rId8" w:history="1">
        <w:r w:rsidR="00866C91" w:rsidRPr="00720CD7">
          <w:rPr>
            <w:rStyle w:val="Hipercze"/>
            <w:rFonts w:ascii="Tahoma" w:hAnsi="Tahoma" w:cs="Tahoma"/>
          </w:rPr>
          <w:t>http://starter.pzla.pl/</w:t>
        </w:r>
      </w:hyperlink>
      <w:r w:rsidR="00866C91">
        <w:rPr>
          <w:rFonts w:ascii="Tahoma" w:hAnsi="Tahoma" w:cs="Tahoma"/>
        </w:rPr>
        <w:t xml:space="preserve"> </w:t>
      </w:r>
      <w:r w:rsidR="00866C91">
        <w:rPr>
          <w:rFonts w:ascii="Tahoma" w:hAnsi="Tahoma" w:cs="Tahoma"/>
        </w:rPr>
        <w:br/>
        <w:t xml:space="preserve"> </w:t>
      </w:r>
      <w:r w:rsidR="00866C91">
        <w:rPr>
          <w:rFonts w:ascii="Tahoma" w:hAnsi="Tahoma" w:cs="Tahoma"/>
        </w:rPr>
        <w:tab/>
      </w:r>
      <w:r w:rsidR="00866C91">
        <w:rPr>
          <w:rFonts w:ascii="Tahoma" w:hAnsi="Tahoma" w:cs="Tahoma"/>
        </w:rPr>
        <w:tab/>
      </w:r>
      <w:r w:rsidR="00866C91">
        <w:rPr>
          <w:rFonts w:ascii="Tahoma" w:hAnsi="Tahoma" w:cs="Tahoma"/>
        </w:rPr>
        <w:tab/>
      </w:r>
      <w:r w:rsidR="00866C91" w:rsidRPr="00866C91">
        <w:rPr>
          <w:rFonts w:ascii="Tahoma" w:hAnsi="Tahoma" w:cs="Tahoma"/>
        </w:rPr>
        <w:t xml:space="preserve">system zgłoszeń otwarty jest </w:t>
      </w:r>
      <w:r w:rsidR="00866C91" w:rsidRPr="00866C91">
        <w:rPr>
          <w:rFonts w:ascii="Tahoma" w:hAnsi="Tahoma" w:cs="Tahoma"/>
          <w:b/>
          <w:bCs/>
        </w:rPr>
        <w:t>do godz. 20.00</w:t>
      </w:r>
      <w:r w:rsidR="00866C91" w:rsidRPr="00866C91">
        <w:rPr>
          <w:rFonts w:ascii="Tahoma" w:hAnsi="Tahoma" w:cs="Tahoma"/>
        </w:rPr>
        <w:t xml:space="preserve"> w dniu </w:t>
      </w:r>
      <w:r w:rsidR="00937F50">
        <w:rPr>
          <w:rFonts w:ascii="Tahoma" w:hAnsi="Tahoma" w:cs="Tahoma"/>
          <w:b/>
          <w:bCs/>
        </w:rPr>
        <w:t>24</w:t>
      </w:r>
      <w:r w:rsidR="00866C91" w:rsidRPr="00866C91">
        <w:rPr>
          <w:rFonts w:ascii="Tahoma" w:hAnsi="Tahoma" w:cs="Tahoma"/>
          <w:b/>
          <w:bCs/>
        </w:rPr>
        <w:t>.03.20</w:t>
      </w:r>
      <w:r w:rsidR="00937F50">
        <w:rPr>
          <w:rFonts w:ascii="Tahoma" w:hAnsi="Tahoma" w:cs="Tahoma"/>
          <w:b/>
          <w:bCs/>
        </w:rPr>
        <w:t>21</w:t>
      </w:r>
    </w:p>
    <w:p w:rsidR="00221DA4" w:rsidRDefault="00866C91" w:rsidP="00937F50">
      <w:pPr>
        <w:spacing w:line="276" w:lineRule="auto"/>
        <w:ind w:left="357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</w:t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>
        <w:rPr>
          <w:rFonts w:ascii="Tahoma" w:hAnsi="Tahoma" w:cs="Tahoma"/>
          <w:b/>
          <w:bCs/>
        </w:rPr>
        <w:tab/>
      </w:r>
      <w:r w:rsidR="00937F50">
        <w:rPr>
          <w:rFonts w:ascii="Tahoma" w:hAnsi="Tahoma" w:cs="Tahoma"/>
        </w:rPr>
        <w:t>Nie ma możliwości</w:t>
      </w:r>
      <w:r w:rsidR="00DE1CA3" w:rsidRPr="00DE1CA3">
        <w:rPr>
          <w:rFonts w:ascii="Tahoma" w:hAnsi="Tahoma" w:cs="Tahoma"/>
        </w:rPr>
        <w:t xml:space="preserve"> dopisania się</w:t>
      </w:r>
      <w:r w:rsidR="00DE1CA3">
        <w:rPr>
          <w:rFonts w:ascii="Tahoma" w:hAnsi="Tahoma" w:cs="Tahoma"/>
          <w:b/>
          <w:bCs/>
        </w:rPr>
        <w:t xml:space="preserve"> </w:t>
      </w:r>
      <w:r w:rsidR="00DE1CA3">
        <w:rPr>
          <w:rFonts w:ascii="Tahoma" w:hAnsi="Tahoma" w:cs="Tahoma"/>
        </w:rPr>
        <w:t>w</w:t>
      </w:r>
      <w:r w:rsidR="00534577">
        <w:rPr>
          <w:rFonts w:ascii="Tahoma" w:hAnsi="Tahoma" w:cs="Tahoma"/>
        </w:rPr>
        <w:t xml:space="preserve"> dniu zawodów</w:t>
      </w:r>
      <w:r w:rsidR="00937F50">
        <w:rPr>
          <w:rFonts w:ascii="Tahoma" w:hAnsi="Tahoma" w:cs="Tahoma"/>
        </w:rPr>
        <w:t>.</w:t>
      </w:r>
    </w:p>
    <w:p w:rsidR="00207258" w:rsidRPr="00690296" w:rsidRDefault="00221DA4" w:rsidP="00690296">
      <w:pPr>
        <w:numPr>
          <w:ilvl w:val="0"/>
          <w:numId w:val="14"/>
        </w:numPr>
        <w:spacing w:line="276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Nagrody: </w:t>
      </w:r>
    </w:p>
    <w:p w:rsidR="00207258" w:rsidRPr="00DE1CA3" w:rsidRDefault="002E567A" w:rsidP="00DE1CA3">
      <w:pPr>
        <w:numPr>
          <w:ilvl w:val="0"/>
          <w:numId w:val="15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Mistrzostwa Woj. Podkarpackiego - </w:t>
      </w:r>
      <w:r w:rsidR="00221DA4">
        <w:rPr>
          <w:rFonts w:ascii="Tahoma" w:hAnsi="Tahoma" w:cs="Tahoma"/>
        </w:rPr>
        <w:t>za miejsca I-III medale</w:t>
      </w:r>
      <w:r>
        <w:rPr>
          <w:rFonts w:ascii="Tahoma" w:hAnsi="Tahoma" w:cs="Tahoma"/>
        </w:rPr>
        <w:t>, miejsca I-VI dyplomy</w:t>
      </w:r>
      <w:r w:rsidR="00D61022">
        <w:rPr>
          <w:rFonts w:ascii="Tahoma" w:hAnsi="Tahoma" w:cs="Tahoma"/>
          <w:b/>
          <w:bCs/>
        </w:rPr>
        <w:t xml:space="preserve"> </w:t>
      </w:r>
      <w:r w:rsidRPr="00DE1CA3">
        <w:rPr>
          <w:rFonts w:ascii="Tahoma" w:hAnsi="Tahoma" w:cs="Tahoma"/>
        </w:rPr>
        <w:br/>
      </w:r>
    </w:p>
    <w:p w:rsidR="001D209A" w:rsidRPr="002E567A" w:rsidRDefault="001D209A" w:rsidP="001D209A">
      <w:pPr>
        <w:spacing w:after="120" w:line="320" w:lineRule="exact"/>
        <w:ind w:left="714" w:hanging="357"/>
        <w:rPr>
          <w:rFonts w:ascii="Tahoma" w:hAnsi="Tahoma" w:cs="Tahoma"/>
          <w:b/>
          <w:sz w:val="22"/>
          <w:szCs w:val="22"/>
        </w:rPr>
      </w:pPr>
      <w:r w:rsidRPr="002E567A">
        <w:rPr>
          <w:rFonts w:ascii="Tahoma" w:hAnsi="Tahoma" w:cs="Tahoma"/>
          <w:b/>
          <w:sz w:val="22"/>
          <w:szCs w:val="22"/>
        </w:rPr>
        <w:t>Uwagi:</w:t>
      </w:r>
    </w:p>
    <w:p w:rsidR="001D209A" w:rsidRPr="002E567A" w:rsidRDefault="00A04B8A" w:rsidP="001D209A">
      <w:pPr>
        <w:numPr>
          <w:ilvl w:val="0"/>
          <w:numId w:val="1"/>
        </w:numPr>
        <w:spacing w:line="300" w:lineRule="exact"/>
        <w:ind w:left="714" w:hanging="357"/>
        <w:rPr>
          <w:rFonts w:ascii="Tahoma" w:hAnsi="Tahoma" w:cs="Tahoma"/>
          <w:sz w:val="22"/>
          <w:szCs w:val="22"/>
        </w:rPr>
      </w:pPr>
      <w:r w:rsidRPr="002E567A">
        <w:rPr>
          <w:rFonts w:ascii="Tahoma" w:hAnsi="Tahoma" w:cs="Tahoma"/>
          <w:sz w:val="22"/>
          <w:szCs w:val="22"/>
        </w:rPr>
        <w:t>Komunikat końcowy po zawodach</w:t>
      </w:r>
      <w:r w:rsidR="001D209A" w:rsidRPr="002E567A">
        <w:rPr>
          <w:rFonts w:ascii="Tahoma" w:hAnsi="Tahoma" w:cs="Tahoma"/>
          <w:sz w:val="22"/>
          <w:szCs w:val="22"/>
        </w:rPr>
        <w:t xml:space="preserve">, do pobrania ze strony internetowej POZLA </w:t>
      </w:r>
      <w:hyperlink r:id="rId9" w:history="1">
        <w:r w:rsidR="001D209A" w:rsidRPr="002E567A">
          <w:rPr>
            <w:rStyle w:val="Hipercze"/>
            <w:rFonts w:ascii="Tahoma" w:hAnsi="Tahoma" w:cs="Tahoma"/>
            <w:b/>
            <w:color w:val="auto"/>
            <w:sz w:val="22"/>
            <w:szCs w:val="22"/>
            <w:u w:val="none"/>
          </w:rPr>
          <w:t>www.pozla.pl</w:t>
        </w:r>
      </w:hyperlink>
      <w:r w:rsidR="001D209A" w:rsidRPr="002E567A">
        <w:rPr>
          <w:rFonts w:ascii="Tahoma" w:hAnsi="Tahoma" w:cs="Tahoma"/>
          <w:b/>
          <w:sz w:val="22"/>
          <w:szCs w:val="22"/>
        </w:rPr>
        <w:t xml:space="preserve"> </w:t>
      </w:r>
      <w:r w:rsidR="001D209A" w:rsidRPr="002E567A">
        <w:rPr>
          <w:rFonts w:ascii="Tahoma" w:hAnsi="Tahoma" w:cs="Tahoma"/>
          <w:sz w:val="22"/>
          <w:szCs w:val="22"/>
        </w:rPr>
        <w:t xml:space="preserve"> </w:t>
      </w:r>
    </w:p>
    <w:p w:rsidR="002E567A" w:rsidRPr="002E567A" w:rsidRDefault="002E567A" w:rsidP="002E567A">
      <w:pPr>
        <w:numPr>
          <w:ilvl w:val="0"/>
          <w:numId w:val="1"/>
        </w:numPr>
        <w:spacing w:line="300" w:lineRule="exact"/>
        <w:rPr>
          <w:rFonts w:ascii="Tahoma" w:hAnsi="Tahoma" w:cs="Tahoma"/>
          <w:b/>
          <w:sz w:val="22"/>
          <w:szCs w:val="22"/>
        </w:rPr>
      </w:pPr>
      <w:r w:rsidRPr="002E567A">
        <w:rPr>
          <w:rFonts w:ascii="Tahoma" w:hAnsi="Tahoma" w:cs="Tahoma"/>
          <w:sz w:val="22"/>
          <w:szCs w:val="22"/>
        </w:rPr>
        <w:t>Zgodnie z art. 38 „Ustawy o sporcie” z 25.06.2010 r. obowiązek ubezpieczenia zawodników od następstw nieszczęśliwych wypadków należy do klubu, którego zawodnik jest członkiem.</w:t>
      </w:r>
    </w:p>
    <w:p w:rsidR="00937F50" w:rsidRPr="0058410A" w:rsidRDefault="00937F50" w:rsidP="00937F50">
      <w:pPr>
        <w:numPr>
          <w:ilvl w:val="0"/>
          <w:numId w:val="1"/>
        </w:numPr>
        <w:spacing w:after="120" w:line="320" w:lineRule="exact"/>
        <w:jc w:val="both"/>
        <w:rPr>
          <w:rFonts w:ascii="Tahoma" w:hAnsi="Tahoma" w:cs="Tahoma"/>
          <w:color w:val="4472C4"/>
          <w:sz w:val="22"/>
          <w:szCs w:val="22"/>
        </w:rPr>
      </w:pPr>
      <w:r w:rsidRPr="0058410A">
        <w:rPr>
          <w:rFonts w:ascii="Tahoma" w:hAnsi="Tahoma" w:cs="Tahoma"/>
          <w:b/>
          <w:color w:val="4472C4"/>
          <w:sz w:val="22"/>
          <w:szCs w:val="22"/>
        </w:rPr>
        <w:t xml:space="preserve">W związku z sytuacją epidemiologiczną, na terenie całego obiektu w Kolbuszowej, obowiązuje nakaz zakrywania ust i nosa. Z obowiązku są jedynie zwolnieni zawodnicy na czas startu. Zawody zostaną rozegrane bez udziału publiczności. Wszyscy uczestnicy zawodów (zawodnicy, trenerzy, obsługa sędziowska) składają oświadczenie epidemiologiczne wg wzoru PZLA.   </w:t>
      </w:r>
    </w:p>
    <w:p w:rsidR="00640996" w:rsidRPr="002E567A" w:rsidRDefault="00640996" w:rsidP="00937F50">
      <w:pPr>
        <w:spacing w:line="300" w:lineRule="exact"/>
        <w:rPr>
          <w:rFonts w:ascii="Tahoma" w:hAnsi="Tahoma" w:cs="Tahoma"/>
          <w:sz w:val="22"/>
          <w:szCs w:val="22"/>
        </w:rPr>
      </w:pPr>
    </w:p>
    <w:sectPr w:rsidR="00640996" w:rsidRPr="002E567A" w:rsidSect="00640996">
      <w:pgSz w:w="11906" w:h="16838"/>
      <w:pgMar w:top="284" w:right="284" w:bottom="284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076F9"/>
    <w:multiLevelType w:val="multilevel"/>
    <w:tmpl w:val="12128E92"/>
    <w:lvl w:ilvl="0">
      <w:start w:val="1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CAD09BF"/>
    <w:multiLevelType w:val="multilevel"/>
    <w:tmpl w:val="2500D418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C87778"/>
    <w:multiLevelType w:val="hybridMultilevel"/>
    <w:tmpl w:val="187475DE"/>
    <w:lvl w:ilvl="0" w:tplc="A9CC929E">
      <w:start w:val="1"/>
      <w:numFmt w:val="decimal"/>
      <w:lvlText w:val="%1."/>
      <w:lvlJc w:val="left"/>
      <w:pPr>
        <w:tabs>
          <w:tab w:val="num" w:pos="720"/>
        </w:tabs>
        <w:ind w:left="0" w:firstLine="0"/>
      </w:pPr>
      <w:rPr>
        <w:rFonts w:hint="default"/>
        <w:b/>
        <w:i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1A05C42"/>
    <w:multiLevelType w:val="hybridMultilevel"/>
    <w:tmpl w:val="2806BB26"/>
    <w:lvl w:ilvl="0" w:tplc="1C2E90D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1C2CAF"/>
    <w:multiLevelType w:val="multilevel"/>
    <w:tmpl w:val="CCF206FE"/>
    <w:lvl w:ilvl="0">
      <w:start w:val="1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1BEC6FA5"/>
    <w:multiLevelType w:val="multilevel"/>
    <w:tmpl w:val="D1C4097C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1C7C67FA"/>
    <w:multiLevelType w:val="multilevel"/>
    <w:tmpl w:val="3C74B96C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4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1DE76819"/>
    <w:multiLevelType w:val="multilevel"/>
    <w:tmpl w:val="AB9E69E0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Zero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E5D7C00"/>
    <w:multiLevelType w:val="multilevel"/>
    <w:tmpl w:val="9B80FE8E"/>
    <w:lvl w:ilvl="0">
      <w:start w:val="9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1EA132D7"/>
    <w:multiLevelType w:val="multilevel"/>
    <w:tmpl w:val="5F00D8E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250C673F"/>
    <w:multiLevelType w:val="multilevel"/>
    <w:tmpl w:val="4B58FF96"/>
    <w:lvl w:ilvl="0">
      <w:start w:val="1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44B108FA"/>
    <w:multiLevelType w:val="hybridMultilevel"/>
    <w:tmpl w:val="DCC62F3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6D46CC8"/>
    <w:multiLevelType w:val="multilevel"/>
    <w:tmpl w:val="0B96ED36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5962570D"/>
    <w:multiLevelType w:val="hybridMultilevel"/>
    <w:tmpl w:val="BAA0269A"/>
    <w:lvl w:ilvl="0" w:tplc="9072EB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6BC36147"/>
    <w:multiLevelType w:val="multilevel"/>
    <w:tmpl w:val="76B0B250"/>
    <w:lvl w:ilvl="0">
      <w:start w:val="1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0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7DC70AED"/>
    <w:multiLevelType w:val="hybridMultilevel"/>
    <w:tmpl w:val="BAA0269A"/>
    <w:lvl w:ilvl="0" w:tplc="F62211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2"/>
  </w:num>
  <w:num w:numId="3">
    <w:abstractNumId w:val="8"/>
  </w:num>
  <w:num w:numId="4">
    <w:abstractNumId w:val="1"/>
  </w:num>
  <w:num w:numId="5">
    <w:abstractNumId w:val="7"/>
  </w:num>
  <w:num w:numId="6">
    <w:abstractNumId w:val="10"/>
  </w:num>
  <w:num w:numId="7">
    <w:abstractNumId w:val="6"/>
  </w:num>
  <w:num w:numId="8">
    <w:abstractNumId w:val="14"/>
  </w:num>
  <w:num w:numId="9">
    <w:abstractNumId w:val="5"/>
  </w:num>
  <w:num w:numId="10">
    <w:abstractNumId w:val="9"/>
  </w:num>
  <w:num w:numId="11">
    <w:abstractNumId w:val="4"/>
  </w:num>
  <w:num w:numId="12">
    <w:abstractNumId w:val="12"/>
  </w:num>
  <w:num w:numId="13">
    <w:abstractNumId w:val="0"/>
  </w:num>
  <w:num w:numId="14">
    <w:abstractNumId w:val="13"/>
  </w:num>
  <w:num w:numId="15">
    <w:abstractNumId w:val="15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/>
  <w:rsids>
    <w:rsidRoot w:val="00640996"/>
    <w:rsid w:val="00061474"/>
    <w:rsid w:val="00071FAF"/>
    <w:rsid w:val="00077E85"/>
    <w:rsid w:val="00087E7F"/>
    <w:rsid w:val="000C157F"/>
    <w:rsid w:val="000E2082"/>
    <w:rsid w:val="001321D7"/>
    <w:rsid w:val="00140735"/>
    <w:rsid w:val="001672DF"/>
    <w:rsid w:val="00176651"/>
    <w:rsid w:val="001D1A37"/>
    <w:rsid w:val="001D209A"/>
    <w:rsid w:val="001E4E11"/>
    <w:rsid w:val="00204146"/>
    <w:rsid w:val="00204177"/>
    <w:rsid w:val="00207258"/>
    <w:rsid w:val="00217578"/>
    <w:rsid w:val="00221DA4"/>
    <w:rsid w:val="00236E5F"/>
    <w:rsid w:val="002E567A"/>
    <w:rsid w:val="00390155"/>
    <w:rsid w:val="0039289C"/>
    <w:rsid w:val="003947D6"/>
    <w:rsid w:val="003B7038"/>
    <w:rsid w:val="003C3E26"/>
    <w:rsid w:val="003D691C"/>
    <w:rsid w:val="00414535"/>
    <w:rsid w:val="00490A8A"/>
    <w:rsid w:val="00500EFB"/>
    <w:rsid w:val="00534577"/>
    <w:rsid w:val="005421A5"/>
    <w:rsid w:val="00556969"/>
    <w:rsid w:val="0058410A"/>
    <w:rsid w:val="005874DA"/>
    <w:rsid w:val="005A36D4"/>
    <w:rsid w:val="006300D0"/>
    <w:rsid w:val="00640996"/>
    <w:rsid w:val="00673466"/>
    <w:rsid w:val="00685C97"/>
    <w:rsid w:val="00690296"/>
    <w:rsid w:val="00737C54"/>
    <w:rsid w:val="00805EE6"/>
    <w:rsid w:val="008065C7"/>
    <w:rsid w:val="00826E39"/>
    <w:rsid w:val="00866C91"/>
    <w:rsid w:val="00892BEF"/>
    <w:rsid w:val="008E715D"/>
    <w:rsid w:val="00937F50"/>
    <w:rsid w:val="00943E0F"/>
    <w:rsid w:val="009B3D16"/>
    <w:rsid w:val="00A04B8A"/>
    <w:rsid w:val="00A30BF5"/>
    <w:rsid w:val="00B31037"/>
    <w:rsid w:val="00BC600E"/>
    <w:rsid w:val="00CA5622"/>
    <w:rsid w:val="00D25ED5"/>
    <w:rsid w:val="00D4632B"/>
    <w:rsid w:val="00D61022"/>
    <w:rsid w:val="00D8456F"/>
    <w:rsid w:val="00D977E7"/>
    <w:rsid w:val="00DA7C3D"/>
    <w:rsid w:val="00DD5A69"/>
    <w:rsid w:val="00DE1CA3"/>
    <w:rsid w:val="00E645B7"/>
    <w:rsid w:val="00F131E2"/>
    <w:rsid w:val="00FD6C88"/>
    <w:rsid w:val="00FF44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4">
    <w:name w:val="heading 4"/>
    <w:basedOn w:val="Normalny"/>
    <w:next w:val="Normalny"/>
    <w:link w:val="Nagwek4Znak"/>
    <w:semiHidden/>
    <w:unhideWhenUsed/>
    <w:qFormat/>
    <w:rsid w:val="00E645B7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8">
    <w:name w:val="heading 8"/>
    <w:basedOn w:val="Normalny"/>
    <w:next w:val="Normalny"/>
    <w:qFormat/>
    <w:rsid w:val="00071FAF"/>
    <w:pPr>
      <w:spacing w:before="240" w:after="60"/>
      <w:outlineLvl w:val="7"/>
    </w:pPr>
    <w:rPr>
      <w:i/>
      <w:iCs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character" w:styleId="Hipercze">
    <w:name w:val="Hyperlink"/>
    <w:rsid w:val="0064099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414535"/>
    <w:pPr>
      <w:ind w:left="708"/>
    </w:pPr>
  </w:style>
  <w:style w:type="character" w:customStyle="1" w:styleId="Nagwek4Znak">
    <w:name w:val="Nagłówek 4 Znak"/>
    <w:link w:val="Nagwek4"/>
    <w:semiHidden/>
    <w:rsid w:val="00E645B7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Nierozpoznanawzmianka">
    <w:name w:val="Nierozpoznana wzmianka"/>
    <w:uiPriority w:val="99"/>
    <w:semiHidden/>
    <w:unhideWhenUsed/>
    <w:rsid w:val="00866C91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arter.pzla.pl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zla.pl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biuro@pozla.p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pozl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1704</Characters>
  <Application>Microsoft Office Word</Application>
  <DocSecurity>0</DocSecurity>
  <Lines>14</Lines>
  <Paragraphs>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Hewlett-Packard Company</Company>
  <LinksUpToDate>false</LinksUpToDate>
  <CharactersWithSpaces>1984</CharactersWithSpaces>
  <SharedDoc>false</SharedDoc>
  <HLinks>
    <vt:vector size="24" baseType="variant">
      <vt:variant>
        <vt:i4>2031633</vt:i4>
      </vt:variant>
      <vt:variant>
        <vt:i4>6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6357039</vt:i4>
      </vt:variant>
      <vt:variant>
        <vt:i4>3</vt:i4>
      </vt:variant>
      <vt:variant>
        <vt:i4>0</vt:i4>
      </vt:variant>
      <vt:variant>
        <vt:i4>5</vt:i4>
      </vt:variant>
      <vt:variant>
        <vt:lpwstr>http://starter.pzla.pl/</vt:lpwstr>
      </vt:variant>
      <vt:variant>
        <vt:lpwstr/>
      </vt:variant>
      <vt:variant>
        <vt:i4>2031633</vt:i4>
      </vt:variant>
      <vt:variant>
        <vt:i4>3</vt:i4>
      </vt:variant>
      <vt:variant>
        <vt:i4>0</vt:i4>
      </vt:variant>
      <vt:variant>
        <vt:i4>5</vt:i4>
      </vt:variant>
      <vt:variant>
        <vt:lpwstr>http://www.pozla.pl/</vt:lpwstr>
      </vt:variant>
      <vt:variant>
        <vt:lpwstr/>
      </vt:variant>
      <vt:variant>
        <vt:i4>65596</vt:i4>
      </vt:variant>
      <vt:variant>
        <vt:i4>0</vt:i4>
      </vt:variant>
      <vt:variant>
        <vt:i4>0</vt:i4>
      </vt:variant>
      <vt:variant>
        <vt:i4>5</vt:i4>
      </vt:variant>
      <vt:variant>
        <vt:lpwstr>mailto:biuro@pozla.pl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wozla</dc:creator>
  <cp:lastModifiedBy>MT</cp:lastModifiedBy>
  <cp:revision>2</cp:revision>
  <cp:lastPrinted>2016-02-25T14:30:00Z</cp:lastPrinted>
  <dcterms:created xsi:type="dcterms:W3CDTF">2021-03-16T08:30:00Z</dcterms:created>
  <dcterms:modified xsi:type="dcterms:W3CDTF">2021-03-16T08:30:00Z</dcterms:modified>
</cp:coreProperties>
</file>